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58FA" w:rsidRDefault="007A58FA" w:rsidP="003F2809">
      <w:pPr>
        <w:spacing w:after="0" w:line="276" w:lineRule="auto"/>
        <w:ind w:left="-1134"/>
      </w:pPr>
    </w:p>
    <w:p w:rsidR="0006675E" w:rsidRDefault="0006675E" w:rsidP="003F2809">
      <w:pPr>
        <w:spacing w:after="0" w:line="276" w:lineRule="auto"/>
        <w:ind w:left="2410" w:hanging="1559"/>
        <w:jc w:val="center"/>
        <w:rPr>
          <w:rFonts w:ascii="Times New Roman" w:eastAsia="Calibri" w:hAnsi="Times New Roman" w:cs="Times New Roman"/>
          <w:b/>
          <w:sz w:val="28"/>
        </w:rPr>
      </w:pPr>
    </w:p>
    <w:p w:rsidR="00A07AC1" w:rsidRPr="00F0099E" w:rsidRDefault="00A07AC1" w:rsidP="003F2809">
      <w:pPr>
        <w:spacing w:after="0" w:line="276" w:lineRule="auto"/>
        <w:ind w:left="2410" w:hanging="155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99E">
        <w:rPr>
          <w:rFonts w:ascii="Times New Roman" w:eastAsia="Calibri" w:hAnsi="Times New Roman" w:cs="Times New Roman"/>
          <w:b/>
          <w:sz w:val="24"/>
          <w:szCs w:val="24"/>
        </w:rPr>
        <w:t>Новые документы в системе</w:t>
      </w:r>
    </w:p>
    <w:p w:rsidR="00A07AC1" w:rsidRPr="00F0099E" w:rsidRDefault="00A07AC1" w:rsidP="003F2809">
      <w:pPr>
        <w:spacing w:after="0" w:line="276" w:lineRule="auto"/>
        <w:ind w:left="993" w:hanging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99E">
        <w:rPr>
          <w:rFonts w:ascii="Times New Roman" w:eastAsia="Calibri" w:hAnsi="Times New Roman" w:cs="Times New Roman"/>
          <w:b/>
          <w:sz w:val="24"/>
          <w:szCs w:val="24"/>
        </w:rPr>
        <w:t>«Техэксперт: Машиностроительный комплекс»</w:t>
      </w:r>
    </w:p>
    <w:p w:rsidR="004D1B53" w:rsidRDefault="00F0099E" w:rsidP="003F2809">
      <w:pPr>
        <w:spacing w:after="0" w:line="276" w:lineRule="auto"/>
        <w:ind w:left="993" w:hanging="1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92250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Нормы, правила, стандарт</w:t>
      </w:r>
      <w:r w:rsidR="009C4672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ы</w:t>
      </w:r>
      <w:r w:rsidRPr="00092250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– </w:t>
      </w:r>
      <w:r w:rsidR="005F7BF8" w:rsidRPr="005F7BF8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113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4D1B53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документов </w:t>
      </w:r>
    </w:p>
    <w:p w:rsidR="00F0099E" w:rsidRDefault="00F0099E" w:rsidP="003F2809">
      <w:pPr>
        <w:spacing w:after="0" w:line="276" w:lineRule="auto"/>
        <w:ind w:left="993" w:hanging="1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(</w:t>
      </w:r>
      <w:proofErr w:type="gramStart"/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представлены</w:t>
      </w:r>
      <w:proofErr w:type="gramEnd"/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наиболее важные)</w:t>
      </w:r>
    </w:p>
    <w:p w:rsidR="004D1B53" w:rsidRPr="00F0099E" w:rsidRDefault="004D1B53" w:rsidP="003F2809">
      <w:pPr>
        <w:spacing w:after="0" w:line="276" w:lineRule="auto"/>
        <w:ind w:left="993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5F7BF8" w:rsidRPr="005F7BF8" w:rsidRDefault="005F7BF8" w:rsidP="00543EC4">
      <w:pPr>
        <w:spacing w:after="0" w:line="276" w:lineRule="auto"/>
        <w:ind w:left="574" w:hanging="1"/>
        <w:jc w:val="both"/>
        <w:rPr>
          <w:rFonts w:ascii="Times New Roman" w:hAnsi="Times New Roman" w:cs="Times New Roman"/>
          <w:sz w:val="24"/>
          <w:szCs w:val="24"/>
        </w:rPr>
      </w:pPr>
      <w:r w:rsidRPr="005F7BF8">
        <w:rPr>
          <w:rFonts w:ascii="Times New Roman" w:hAnsi="Times New Roman" w:cs="Times New Roman"/>
          <w:sz w:val="24"/>
          <w:szCs w:val="24"/>
        </w:rPr>
        <w:t xml:space="preserve">Проект ГОСТ </w:t>
      </w:r>
      <w:r w:rsidR="004D1B53">
        <w:rPr>
          <w:rFonts w:ascii="Times New Roman" w:hAnsi="Times New Roman" w:cs="Times New Roman"/>
          <w:sz w:val="24"/>
          <w:szCs w:val="24"/>
        </w:rPr>
        <w:t>«</w:t>
      </w:r>
      <w:r w:rsidRPr="005F7BF8">
        <w:rPr>
          <w:rFonts w:ascii="Times New Roman" w:hAnsi="Times New Roman" w:cs="Times New Roman"/>
          <w:sz w:val="24"/>
          <w:szCs w:val="24"/>
        </w:rPr>
        <w:t>Транспортные средства. Вне</w:t>
      </w:r>
      <w:bookmarkStart w:id="0" w:name="_GoBack"/>
      <w:bookmarkEnd w:id="0"/>
      <w:r w:rsidRPr="005F7BF8">
        <w:rPr>
          <w:rFonts w:ascii="Times New Roman" w:hAnsi="Times New Roman" w:cs="Times New Roman"/>
          <w:sz w:val="24"/>
          <w:szCs w:val="24"/>
        </w:rPr>
        <w:t>сение изменений в конструкцию транспортных средств, находящихся в эксплуатации. Технические требования, технический контроль и методы испытаний</w:t>
      </w:r>
      <w:r w:rsidR="004D1B53">
        <w:rPr>
          <w:rFonts w:ascii="Times New Roman" w:hAnsi="Times New Roman" w:cs="Times New Roman"/>
          <w:sz w:val="24"/>
          <w:szCs w:val="24"/>
        </w:rPr>
        <w:t>».</w:t>
      </w:r>
    </w:p>
    <w:p w:rsidR="005F7BF8" w:rsidRPr="005F7BF8" w:rsidRDefault="005F7BF8" w:rsidP="00543EC4">
      <w:pPr>
        <w:spacing w:after="0" w:line="276" w:lineRule="auto"/>
        <w:ind w:left="574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5F7BF8" w:rsidRPr="005F7BF8" w:rsidRDefault="005F7BF8" w:rsidP="00543EC4">
      <w:pPr>
        <w:spacing w:after="0" w:line="276" w:lineRule="auto"/>
        <w:ind w:left="574" w:hanging="1"/>
        <w:jc w:val="both"/>
        <w:rPr>
          <w:rFonts w:ascii="Times New Roman" w:hAnsi="Times New Roman" w:cs="Times New Roman"/>
          <w:sz w:val="24"/>
          <w:szCs w:val="24"/>
        </w:rPr>
      </w:pPr>
      <w:r w:rsidRPr="005F7BF8">
        <w:rPr>
          <w:rFonts w:ascii="Times New Roman" w:hAnsi="Times New Roman" w:cs="Times New Roman"/>
          <w:sz w:val="24"/>
          <w:szCs w:val="24"/>
        </w:rPr>
        <w:t xml:space="preserve">Проект ГОСТ </w:t>
      </w:r>
      <w:proofErr w:type="gramStart"/>
      <w:r w:rsidRPr="005F7BF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F7BF8">
        <w:rPr>
          <w:rFonts w:ascii="Times New Roman" w:hAnsi="Times New Roman" w:cs="Times New Roman"/>
          <w:sz w:val="24"/>
          <w:szCs w:val="24"/>
        </w:rPr>
        <w:t xml:space="preserve"> </w:t>
      </w:r>
      <w:r w:rsidR="004D1B53">
        <w:rPr>
          <w:rFonts w:ascii="Times New Roman" w:hAnsi="Times New Roman" w:cs="Times New Roman"/>
          <w:sz w:val="24"/>
          <w:szCs w:val="24"/>
        </w:rPr>
        <w:t>«</w:t>
      </w:r>
      <w:r w:rsidRPr="005F7BF8">
        <w:rPr>
          <w:rFonts w:ascii="Times New Roman" w:hAnsi="Times New Roman" w:cs="Times New Roman"/>
          <w:sz w:val="24"/>
          <w:szCs w:val="24"/>
        </w:rPr>
        <w:t>Преобразователи зарядно-</w:t>
      </w:r>
      <w:proofErr w:type="spellStart"/>
      <w:r w:rsidRPr="005F7BF8">
        <w:rPr>
          <w:rFonts w:ascii="Times New Roman" w:hAnsi="Times New Roman" w:cs="Times New Roman"/>
          <w:sz w:val="24"/>
          <w:szCs w:val="24"/>
        </w:rPr>
        <w:t>подзарядные</w:t>
      </w:r>
      <w:proofErr w:type="spellEnd"/>
      <w:r w:rsidRPr="005F7BF8">
        <w:rPr>
          <w:rFonts w:ascii="Times New Roman" w:hAnsi="Times New Roman" w:cs="Times New Roman"/>
          <w:sz w:val="24"/>
          <w:szCs w:val="24"/>
        </w:rPr>
        <w:t xml:space="preserve"> и устройства бесперебойного питания для железнодорожных тяговых подстанций, трансформаторных подстанций и линейных устройств системы тягового железнодорожного электроснабжения. Общие технические условия</w:t>
      </w:r>
      <w:r w:rsidR="004D1B53">
        <w:rPr>
          <w:rFonts w:ascii="Times New Roman" w:hAnsi="Times New Roman" w:cs="Times New Roman"/>
          <w:sz w:val="24"/>
          <w:szCs w:val="24"/>
        </w:rPr>
        <w:t>».</w:t>
      </w:r>
    </w:p>
    <w:p w:rsidR="005F7BF8" w:rsidRPr="005F7BF8" w:rsidRDefault="005F7BF8" w:rsidP="00543EC4">
      <w:pPr>
        <w:spacing w:after="0" w:line="276" w:lineRule="auto"/>
        <w:ind w:left="574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5F7BF8" w:rsidRPr="005F7BF8" w:rsidRDefault="006D56C2" w:rsidP="00543EC4">
      <w:pPr>
        <w:spacing w:after="0" w:line="276" w:lineRule="auto"/>
        <w:ind w:left="574" w:hanging="1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D1B53" w:rsidRPr="00900B7B">
          <w:rPr>
            <w:rStyle w:val="ae"/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4D1B53" w:rsidRPr="00900B7B">
          <w:rPr>
            <w:rStyle w:val="ae"/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4D1B53" w:rsidRPr="00900B7B">
          <w:rPr>
            <w:rStyle w:val="ae"/>
            <w:rFonts w:ascii="Times New Roman" w:hAnsi="Times New Roman" w:cs="Times New Roman"/>
            <w:sz w:val="24"/>
            <w:szCs w:val="24"/>
          </w:rPr>
          <w:t xml:space="preserve"> от 16.09.2021 N 57700.37-2021</w:t>
        </w:r>
      </w:hyperlink>
      <w:r w:rsidR="005F7BF8" w:rsidRPr="005F7BF8">
        <w:rPr>
          <w:rFonts w:ascii="Times New Roman" w:hAnsi="Times New Roman" w:cs="Times New Roman"/>
          <w:sz w:val="24"/>
          <w:szCs w:val="24"/>
        </w:rPr>
        <w:t xml:space="preserve"> </w:t>
      </w:r>
      <w:r w:rsidR="004D1B53">
        <w:rPr>
          <w:rFonts w:ascii="Times New Roman" w:hAnsi="Times New Roman" w:cs="Times New Roman"/>
          <w:sz w:val="24"/>
          <w:szCs w:val="24"/>
        </w:rPr>
        <w:t>«</w:t>
      </w:r>
      <w:r w:rsidR="005F7BF8" w:rsidRPr="005F7BF8">
        <w:rPr>
          <w:rFonts w:ascii="Times New Roman" w:hAnsi="Times New Roman" w:cs="Times New Roman"/>
          <w:sz w:val="24"/>
          <w:szCs w:val="24"/>
        </w:rPr>
        <w:t>Компьютерные модели и моделирование. Цифровые двойники изделий. Общие положения</w:t>
      </w:r>
      <w:r w:rsidR="004D1B53">
        <w:rPr>
          <w:rFonts w:ascii="Times New Roman" w:hAnsi="Times New Roman" w:cs="Times New Roman"/>
          <w:sz w:val="24"/>
          <w:szCs w:val="24"/>
        </w:rPr>
        <w:t>».</w:t>
      </w:r>
    </w:p>
    <w:p w:rsidR="005F7BF8" w:rsidRPr="005F7BF8" w:rsidRDefault="005F7BF8" w:rsidP="00543EC4">
      <w:pPr>
        <w:spacing w:after="0" w:line="276" w:lineRule="auto"/>
        <w:ind w:left="574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5F7BF8" w:rsidRPr="005F7BF8" w:rsidRDefault="006D56C2" w:rsidP="00543EC4">
      <w:pPr>
        <w:spacing w:after="0" w:line="276" w:lineRule="auto"/>
        <w:ind w:left="574" w:hanging="1"/>
        <w:jc w:val="both"/>
        <w:rPr>
          <w:rFonts w:ascii="Times New Roman" w:hAnsi="Times New Roman" w:cs="Times New Roman"/>
          <w:sz w:val="24"/>
          <w:szCs w:val="24"/>
        </w:rPr>
      </w:pPr>
      <w:hyperlink r:id="rId9" w:tooltip="&quot;ГОСТ IEC 61000-3-2-2021 Электромагнитная совместимость (ЭМС). Часть 3-2. Нормы. Нормы эмиссии ...&quot;&#10;(утв. приказом Росстандарта от 17.08.2021 N 721-ст)&#10;Применяется с 01.07.2023. Заменяет ГОСТ IEC ...&#10;Статус: вступает в силу с 01.07.2023" w:history="1">
        <w:r w:rsidR="005F7BF8" w:rsidRPr="00900B7B">
          <w:rPr>
            <w:rStyle w:val="ae"/>
            <w:rFonts w:ascii="Times New Roman" w:hAnsi="Times New Roman" w:cs="Times New Roman"/>
            <w:color w:val="E48B00"/>
            <w:sz w:val="24"/>
            <w:szCs w:val="24"/>
          </w:rPr>
          <w:t>ГОСТ IEC 61000-3-2-2021</w:t>
        </w:r>
      </w:hyperlink>
      <w:r w:rsidR="005F7BF8" w:rsidRPr="005F7BF8">
        <w:rPr>
          <w:rFonts w:ascii="Times New Roman" w:hAnsi="Times New Roman" w:cs="Times New Roman"/>
          <w:sz w:val="24"/>
          <w:szCs w:val="24"/>
        </w:rPr>
        <w:t xml:space="preserve"> </w:t>
      </w:r>
      <w:r w:rsidR="004D1B53">
        <w:rPr>
          <w:rFonts w:ascii="Times New Roman" w:hAnsi="Times New Roman" w:cs="Times New Roman"/>
          <w:sz w:val="24"/>
          <w:szCs w:val="24"/>
        </w:rPr>
        <w:t>«</w:t>
      </w:r>
      <w:r w:rsidR="005F7BF8" w:rsidRPr="005F7BF8">
        <w:rPr>
          <w:rFonts w:ascii="Times New Roman" w:hAnsi="Times New Roman" w:cs="Times New Roman"/>
          <w:sz w:val="24"/>
          <w:szCs w:val="24"/>
        </w:rPr>
        <w:t>Электромагнитная совместимость (ЭМС). Часть 3-2. Нормы. Нормы эмиссии гармонических составляющих тока (оборудование с выходным током не более 16</w:t>
      </w:r>
      <w:proofErr w:type="gramStart"/>
      <w:r w:rsidR="005F7BF8" w:rsidRPr="005F7BF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5F7BF8" w:rsidRPr="005F7BF8">
        <w:rPr>
          <w:rFonts w:ascii="Times New Roman" w:hAnsi="Times New Roman" w:cs="Times New Roman"/>
          <w:sz w:val="24"/>
          <w:szCs w:val="24"/>
        </w:rPr>
        <w:t xml:space="preserve"> на фазу)</w:t>
      </w:r>
      <w:r w:rsidR="004D1B53">
        <w:rPr>
          <w:rFonts w:ascii="Times New Roman" w:hAnsi="Times New Roman" w:cs="Times New Roman"/>
          <w:sz w:val="24"/>
          <w:szCs w:val="24"/>
        </w:rPr>
        <w:t>».</w:t>
      </w:r>
    </w:p>
    <w:p w:rsidR="005F7BF8" w:rsidRPr="005F7BF8" w:rsidRDefault="005F7BF8" w:rsidP="00543EC4">
      <w:pPr>
        <w:spacing w:after="0" w:line="276" w:lineRule="auto"/>
        <w:ind w:left="574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840825" w:rsidRDefault="006D56C2" w:rsidP="00543EC4">
      <w:pPr>
        <w:spacing w:after="0" w:line="276" w:lineRule="auto"/>
        <w:ind w:left="574" w:hanging="1"/>
        <w:jc w:val="both"/>
        <w:rPr>
          <w:rFonts w:ascii="Times New Roman" w:hAnsi="Times New Roman" w:cs="Times New Roman"/>
          <w:sz w:val="24"/>
          <w:szCs w:val="24"/>
        </w:rPr>
      </w:pPr>
      <w:hyperlink r:id="rId10" w:tooltip="&quot;ГОСТ 34746-2021 Техника сельскохозяйственная. Машины и инвентарь для обрезки плодовых деревьев и ...&quot;&#10;(утв. приказом Росстандарта от 31.08.2021 N 862-ст)&#10;Применяется с 01.01.2022&#10;Статус: вступает в силу с 01.01.2022" w:history="1">
        <w:r w:rsidR="005F7BF8" w:rsidRPr="00900B7B">
          <w:rPr>
            <w:rStyle w:val="ae"/>
            <w:rFonts w:ascii="Times New Roman" w:hAnsi="Times New Roman" w:cs="Times New Roman"/>
            <w:color w:val="E48B00"/>
            <w:sz w:val="24"/>
            <w:szCs w:val="24"/>
          </w:rPr>
          <w:t>ГОСТ 34746-2021</w:t>
        </w:r>
      </w:hyperlink>
      <w:r w:rsidR="005F7BF8" w:rsidRPr="005F7BF8">
        <w:rPr>
          <w:rFonts w:ascii="Times New Roman" w:hAnsi="Times New Roman" w:cs="Times New Roman"/>
          <w:sz w:val="24"/>
          <w:szCs w:val="24"/>
        </w:rPr>
        <w:t xml:space="preserve"> </w:t>
      </w:r>
      <w:r w:rsidR="004D1B53">
        <w:rPr>
          <w:rFonts w:ascii="Times New Roman" w:hAnsi="Times New Roman" w:cs="Times New Roman"/>
          <w:sz w:val="24"/>
          <w:szCs w:val="24"/>
        </w:rPr>
        <w:t>«</w:t>
      </w:r>
      <w:r w:rsidR="005F7BF8" w:rsidRPr="005F7BF8">
        <w:rPr>
          <w:rFonts w:ascii="Times New Roman" w:hAnsi="Times New Roman" w:cs="Times New Roman"/>
          <w:sz w:val="24"/>
          <w:szCs w:val="24"/>
        </w:rPr>
        <w:t>Техника сельскохозяйственная. Машины и инвентарь для обрезки плодовых деревьев и виноградных кустов, удаления, измельчения обрезков лозы и веток. Методы испытаний</w:t>
      </w:r>
      <w:r w:rsidR="004D1B53">
        <w:rPr>
          <w:rFonts w:ascii="Times New Roman" w:hAnsi="Times New Roman" w:cs="Times New Roman"/>
          <w:sz w:val="24"/>
          <w:szCs w:val="24"/>
        </w:rPr>
        <w:t>».</w:t>
      </w:r>
    </w:p>
    <w:p w:rsidR="003F2809" w:rsidRDefault="003F2809" w:rsidP="003F2809">
      <w:pPr>
        <w:spacing w:after="0" w:line="276" w:lineRule="auto"/>
        <w:ind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EC4" w:rsidRDefault="000C78DD" w:rsidP="00543EC4">
      <w:pPr>
        <w:spacing w:after="0" w:line="276" w:lineRule="auto"/>
        <w:ind w:left="993"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8DD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Комментарии, статьи, консультации по машиностроению – </w:t>
      </w:r>
      <w:r w:rsidR="0084082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F7BF8" w:rsidRPr="005F7BF8">
        <w:rPr>
          <w:rFonts w:ascii="Times New Roman" w:hAnsi="Times New Roman" w:cs="Times New Roman"/>
          <w:b/>
          <w:sz w:val="24"/>
          <w:szCs w:val="24"/>
          <w:u w:val="single"/>
        </w:rPr>
        <w:t xml:space="preserve">6 </w:t>
      </w:r>
      <w:r w:rsidR="00543EC4">
        <w:rPr>
          <w:rFonts w:ascii="Times New Roman" w:hAnsi="Times New Roman" w:cs="Times New Roman"/>
          <w:b/>
          <w:sz w:val="24"/>
          <w:szCs w:val="24"/>
          <w:u w:val="single"/>
        </w:rPr>
        <w:t>документов</w:t>
      </w:r>
    </w:p>
    <w:p w:rsidR="000C78DD" w:rsidRPr="005F7BF8" w:rsidRDefault="000C78DD" w:rsidP="003F2809">
      <w:pPr>
        <w:spacing w:after="0" w:line="276" w:lineRule="auto"/>
        <w:ind w:left="1560"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8DD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 w:rsidRPr="000C78DD">
        <w:rPr>
          <w:rFonts w:ascii="Times New Roman" w:hAnsi="Times New Roman" w:cs="Times New Roman"/>
          <w:b/>
          <w:sz w:val="24"/>
          <w:szCs w:val="24"/>
          <w:u w:val="single"/>
        </w:rPr>
        <w:t>представлены</w:t>
      </w:r>
      <w:proofErr w:type="gramEnd"/>
      <w:r w:rsidRPr="000C78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наиболее интересные)</w:t>
      </w:r>
    </w:p>
    <w:p w:rsidR="005F7BF8" w:rsidRPr="005F7BF8" w:rsidRDefault="005F7BF8" w:rsidP="00543EC4">
      <w:pPr>
        <w:spacing w:after="0" w:line="240" w:lineRule="auto"/>
        <w:ind w:left="574"/>
        <w:jc w:val="both"/>
        <w:rPr>
          <w:rFonts w:ascii="Times New Roman" w:hAnsi="Times New Roman" w:cs="Times New Roman"/>
          <w:sz w:val="24"/>
          <w:szCs w:val="24"/>
        </w:rPr>
      </w:pPr>
      <w:r w:rsidRPr="005F7BF8">
        <w:rPr>
          <w:rFonts w:ascii="Times New Roman" w:hAnsi="Times New Roman" w:cs="Times New Roman"/>
          <w:sz w:val="24"/>
          <w:szCs w:val="24"/>
        </w:rPr>
        <w:t xml:space="preserve">Разъяснения по обозначению документов согласно </w:t>
      </w:r>
      <w:hyperlink r:id="rId11" w:tooltip="&quot;ГОСТ 34.201-89 Информационная технология (ИТ). Комплекс стандартов на автоматизированные системы. Виды ...&quot;&#10;(утв. постановлением Госстандарта СССР от 24.03.1989 N 664)&#10;Применяется с 01.01.1990 взамен ГОСТ 24.102-80 ...&#10;Статус: действующая редакция" w:history="1">
        <w:r w:rsidRPr="00900B7B">
          <w:rPr>
            <w:rStyle w:val="ae"/>
            <w:rFonts w:ascii="Times New Roman" w:hAnsi="Times New Roman" w:cs="Times New Roman"/>
            <w:color w:val="0000AA"/>
            <w:sz w:val="24"/>
            <w:szCs w:val="24"/>
          </w:rPr>
          <w:t>ГОСТ 34.201-89</w:t>
        </w:r>
      </w:hyperlink>
      <w:r w:rsidR="00B71AA0">
        <w:rPr>
          <w:rStyle w:val="ae"/>
          <w:rFonts w:ascii="Times New Roman" w:hAnsi="Times New Roman" w:cs="Times New Roman"/>
          <w:color w:val="0000AA"/>
          <w:sz w:val="24"/>
          <w:szCs w:val="24"/>
        </w:rPr>
        <w:t>.</w:t>
      </w:r>
    </w:p>
    <w:p w:rsidR="005F7BF8" w:rsidRPr="005F7BF8" w:rsidRDefault="005F7BF8" w:rsidP="00543EC4">
      <w:pPr>
        <w:spacing w:after="0" w:line="240" w:lineRule="auto"/>
        <w:ind w:left="574"/>
        <w:jc w:val="both"/>
        <w:rPr>
          <w:rFonts w:ascii="Times New Roman" w:hAnsi="Times New Roman" w:cs="Times New Roman"/>
          <w:sz w:val="24"/>
          <w:szCs w:val="24"/>
        </w:rPr>
      </w:pPr>
      <w:r w:rsidRPr="005F7BF8">
        <w:rPr>
          <w:rFonts w:ascii="Times New Roman" w:hAnsi="Times New Roman" w:cs="Times New Roman"/>
          <w:sz w:val="24"/>
          <w:szCs w:val="24"/>
        </w:rPr>
        <w:t xml:space="preserve">Требования </w:t>
      </w:r>
      <w:hyperlink r:id="rId12" w:tooltip="&quot;ГОСТ 2582-2013 Машины электрические вращающиеся тяговые. Общие ...&quot;&#10;(утв. приказом Росстандарта от 22.11.2013 N 1969-ст)&#10;Применяется с 01.01.2015 ...&#10;Статус: действующая редакция (действ. с 01.04.2020)&#10;Применяется для целей технического регламента" w:history="1">
        <w:r w:rsidRPr="00900B7B">
          <w:rPr>
            <w:rStyle w:val="ae"/>
            <w:rFonts w:ascii="Times New Roman" w:hAnsi="Times New Roman" w:cs="Times New Roman"/>
            <w:color w:val="0000AA"/>
            <w:sz w:val="24"/>
            <w:szCs w:val="24"/>
          </w:rPr>
          <w:t>ГОСТ 2582-2013</w:t>
        </w:r>
      </w:hyperlink>
      <w:r w:rsidRPr="005F7BF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tooltip="&quot;ГОСТ 7217-87 Машины электрические вращающиеся. Двигатели асинхронные. Методы испытаний (с Изменениями N 1, 2)&quot;&#10;(утв. постановлением Госстандарта СССР от 25.03.1987 N 891)&#10;Применяется с 01.01.1988 взамен ГОСТ 7217-79&#10;Статус: действующая редакция" w:history="1">
        <w:r w:rsidRPr="00900B7B">
          <w:rPr>
            <w:rStyle w:val="ae"/>
            <w:rFonts w:ascii="Times New Roman" w:hAnsi="Times New Roman" w:cs="Times New Roman"/>
            <w:color w:val="0000AA"/>
            <w:sz w:val="24"/>
            <w:szCs w:val="24"/>
          </w:rPr>
          <w:t>ГОСТ 7217-87</w:t>
        </w:r>
      </w:hyperlink>
      <w:r w:rsidRPr="005F7BF8">
        <w:rPr>
          <w:rFonts w:ascii="Times New Roman" w:hAnsi="Times New Roman" w:cs="Times New Roman"/>
          <w:sz w:val="24"/>
          <w:szCs w:val="24"/>
        </w:rPr>
        <w:t xml:space="preserve"> по определению тока короткого замыкания для асинхронных вспомогательных электрических машин</w:t>
      </w:r>
      <w:r w:rsidR="00B71AA0">
        <w:rPr>
          <w:rFonts w:ascii="Times New Roman" w:hAnsi="Times New Roman" w:cs="Times New Roman"/>
          <w:sz w:val="24"/>
          <w:szCs w:val="24"/>
        </w:rPr>
        <w:t>.</w:t>
      </w:r>
    </w:p>
    <w:p w:rsidR="005F7BF8" w:rsidRPr="005F7BF8" w:rsidRDefault="005F7BF8" w:rsidP="00543EC4">
      <w:pPr>
        <w:spacing w:after="0" w:line="240" w:lineRule="auto"/>
        <w:ind w:left="574"/>
        <w:jc w:val="both"/>
        <w:rPr>
          <w:rFonts w:ascii="Times New Roman" w:hAnsi="Times New Roman" w:cs="Times New Roman"/>
          <w:sz w:val="24"/>
          <w:szCs w:val="24"/>
        </w:rPr>
      </w:pPr>
      <w:r w:rsidRPr="005F7BF8">
        <w:rPr>
          <w:rFonts w:ascii="Times New Roman" w:hAnsi="Times New Roman" w:cs="Times New Roman"/>
          <w:sz w:val="24"/>
          <w:szCs w:val="24"/>
        </w:rPr>
        <w:t xml:space="preserve">О наличии покрытия фланца в условном обозначении в </w:t>
      </w:r>
      <w:hyperlink r:id="rId14" w:tooltip="&quot;ГОСТ 9399-81 Фланцы стальные резьбовые на Ру 20-100 МПа (200-1000 кгс/кв.см) ...&quot;&#10;(утв. постановлением Госстандарта СССР от 27.02.1981 N 1137)&#10;Применяется с 01.01.1982&#10;Статус: действующая редакция&#10;Применяется для целей технического регламента" w:history="1">
        <w:r w:rsidRPr="00900B7B">
          <w:rPr>
            <w:rStyle w:val="ae"/>
            <w:rFonts w:ascii="Times New Roman" w:hAnsi="Times New Roman" w:cs="Times New Roman"/>
            <w:color w:val="0000AA"/>
            <w:sz w:val="24"/>
            <w:szCs w:val="24"/>
          </w:rPr>
          <w:t>ГОСТ 9399</w:t>
        </w:r>
      </w:hyperlink>
      <w:r w:rsidR="00B71AA0">
        <w:rPr>
          <w:rStyle w:val="ae"/>
          <w:rFonts w:ascii="Times New Roman" w:hAnsi="Times New Roman" w:cs="Times New Roman"/>
          <w:color w:val="0000AA"/>
          <w:sz w:val="24"/>
          <w:szCs w:val="24"/>
        </w:rPr>
        <w:t>.</w:t>
      </w:r>
    </w:p>
    <w:p w:rsidR="005F7BF8" w:rsidRPr="00543EC4" w:rsidRDefault="005F7BF8" w:rsidP="00543EC4">
      <w:pPr>
        <w:spacing w:after="0" w:line="240" w:lineRule="auto"/>
        <w:ind w:left="574"/>
        <w:jc w:val="both"/>
        <w:rPr>
          <w:rFonts w:ascii="Times New Roman" w:hAnsi="Times New Roman" w:cs="Times New Roman"/>
          <w:sz w:val="24"/>
          <w:szCs w:val="24"/>
        </w:rPr>
      </w:pPr>
      <w:r w:rsidRPr="00543EC4">
        <w:rPr>
          <w:rFonts w:ascii="Times New Roman" w:hAnsi="Times New Roman" w:cs="Times New Roman"/>
          <w:sz w:val="24"/>
          <w:szCs w:val="24"/>
        </w:rPr>
        <w:t>Об обозначении подшипников в спецификации</w:t>
      </w:r>
      <w:r w:rsidR="00B71AA0">
        <w:rPr>
          <w:rFonts w:ascii="Times New Roman" w:hAnsi="Times New Roman" w:cs="Times New Roman"/>
          <w:sz w:val="24"/>
          <w:szCs w:val="24"/>
        </w:rPr>
        <w:t>.</w:t>
      </w:r>
    </w:p>
    <w:p w:rsidR="005F7BF8" w:rsidRPr="005F7BF8" w:rsidRDefault="005F7BF8" w:rsidP="00543EC4">
      <w:pPr>
        <w:spacing w:after="0" w:line="240" w:lineRule="auto"/>
        <w:ind w:left="574"/>
        <w:jc w:val="both"/>
        <w:rPr>
          <w:rFonts w:ascii="Times New Roman" w:hAnsi="Times New Roman" w:cs="Times New Roman"/>
          <w:sz w:val="24"/>
          <w:szCs w:val="24"/>
        </w:rPr>
      </w:pPr>
      <w:r w:rsidRPr="005F7BF8">
        <w:rPr>
          <w:rFonts w:ascii="Times New Roman" w:hAnsi="Times New Roman" w:cs="Times New Roman"/>
          <w:sz w:val="24"/>
          <w:szCs w:val="24"/>
        </w:rPr>
        <w:t>Подписание конструкторских документов одним лицом более чем в одной графе основной надписи</w:t>
      </w:r>
      <w:r w:rsidR="00B71AA0">
        <w:rPr>
          <w:rFonts w:ascii="Times New Roman" w:hAnsi="Times New Roman" w:cs="Times New Roman"/>
          <w:sz w:val="24"/>
          <w:szCs w:val="24"/>
        </w:rPr>
        <w:t>.</w:t>
      </w:r>
    </w:p>
    <w:p w:rsidR="00924D74" w:rsidRPr="00B71AA0" w:rsidRDefault="000C78DD" w:rsidP="003F2809">
      <w:pPr>
        <w:spacing w:after="0" w:line="276" w:lineRule="auto"/>
        <w:ind w:left="993"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8DD">
        <w:rPr>
          <w:rFonts w:ascii="Times New Roman" w:hAnsi="Times New Roman" w:cs="Times New Roman"/>
          <w:b/>
          <w:sz w:val="24"/>
          <w:szCs w:val="24"/>
          <w:u w:val="single"/>
        </w:rPr>
        <w:t>Периодические издания</w:t>
      </w:r>
    </w:p>
    <w:p w:rsidR="00C702BA" w:rsidRPr="00C702BA" w:rsidRDefault="00C702BA" w:rsidP="00543EC4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02BA">
        <w:rPr>
          <w:rFonts w:ascii="Times New Roman" w:hAnsi="Times New Roman" w:cs="Times New Roman"/>
          <w:sz w:val="24"/>
          <w:szCs w:val="24"/>
        </w:rPr>
        <w:t xml:space="preserve">№ 5 (53), октябрь, 2021 год, </w:t>
      </w:r>
      <w:r w:rsidR="00543EC4">
        <w:rPr>
          <w:rFonts w:ascii="Times New Roman" w:hAnsi="Times New Roman" w:cs="Times New Roman"/>
          <w:sz w:val="24"/>
          <w:szCs w:val="24"/>
        </w:rPr>
        <w:t>«</w:t>
      </w:r>
      <w:r w:rsidRPr="00C702BA">
        <w:rPr>
          <w:rFonts w:ascii="Times New Roman" w:hAnsi="Times New Roman" w:cs="Times New Roman"/>
          <w:sz w:val="24"/>
          <w:szCs w:val="24"/>
        </w:rPr>
        <w:t>Инженер и промышленник сегодня</w:t>
      </w:r>
      <w:r w:rsidR="00543EC4">
        <w:rPr>
          <w:rFonts w:ascii="Times New Roman" w:hAnsi="Times New Roman" w:cs="Times New Roman"/>
          <w:sz w:val="24"/>
          <w:szCs w:val="24"/>
        </w:rPr>
        <w:t>».</w:t>
      </w:r>
    </w:p>
    <w:p w:rsidR="00C702BA" w:rsidRPr="00C702BA" w:rsidRDefault="00C702BA" w:rsidP="00543EC4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02BA">
        <w:rPr>
          <w:rFonts w:ascii="Times New Roman" w:hAnsi="Times New Roman" w:cs="Times New Roman"/>
          <w:sz w:val="24"/>
          <w:szCs w:val="24"/>
        </w:rPr>
        <w:t xml:space="preserve">Том 15. № 09, 2021 год, </w:t>
      </w:r>
      <w:r w:rsidR="00543EC4">
        <w:rPr>
          <w:rFonts w:ascii="Times New Roman" w:hAnsi="Times New Roman" w:cs="Times New Roman"/>
          <w:sz w:val="24"/>
          <w:szCs w:val="24"/>
        </w:rPr>
        <w:t>«</w:t>
      </w:r>
      <w:r w:rsidRPr="00C702B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702B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702BA">
        <w:rPr>
          <w:rFonts w:ascii="Times New Roman" w:hAnsi="Times New Roman" w:cs="Times New Roman"/>
          <w:sz w:val="24"/>
          <w:szCs w:val="24"/>
          <w:lang w:val="en-US"/>
        </w:rPr>
        <w:t>Comm</w:t>
      </w:r>
      <w:proofErr w:type="spellEnd"/>
      <w:r w:rsidRPr="00C702BA">
        <w:rPr>
          <w:rFonts w:ascii="Times New Roman" w:hAnsi="Times New Roman" w:cs="Times New Roman"/>
          <w:sz w:val="24"/>
          <w:szCs w:val="24"/>
        </w:rPr>
        <w:t>: Телекоммуникации и транспорт</w:t>
      </w:r>
      <w:r w:rsidR="00543EC4">
        <w:rPr>
          <w:rFonts w:ascii="Times New Roman" w:hAnsi="Times New Roman" w:cs="Times New Roman"/>
          <w:sz w:val="24"/>
          <w:szCs w:val="24"/>
        </w:rPr>
        <w:t>».</w:t>
      </w:r>
    </w:p>
    <w:p w:rsidR="00C702BA" w:rsidRPr="00543EC4" w:rsidRDefault="00C702BA" w:rsidP="00543EC4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2BA">
        <w:rPr>
          <w:rFonts w:ascii="Times New Roman" w:hAnsi="Times New Roman" w:cs="Times New Roman"/>
          <w:sz w:val="24"/>
          <w:szCs w:val="24"/>
          <w:lang w:val="en-US"/>
        </w:rPr>
        <w:t xml:space="preserve">№ 05 (134), 2021 </w:t>
      </w:r>
      <w:proofErr w:type="spellStart"/>
      <w:r w:rsidRPr="00C702BA">
        <w:rPr>
          <w:rFonts w:ascii="Times New Roman" w:hAnsi="Times New Roman" w:cs="Times New Roman"/>
          <w:sz w:val="24"/>
          <w:szCs w:val="24"/>
          <w:lang w:val="en-US"/>
        </w:rPr>
        <w:t>год</w:t>
      </w:r>
      <w:proofErr w:type="spellEnd"/>
      <w:r w:rsidRPr="00C702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43EC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702BA">
        <w:rPr>
          <w:rFonts w:ascii="Times New Roman" w:hAnsi="Times New Roman" w:cs="Times New Roman"/>
          <w:sz w:val="24"/>
          <w:szCs w:val="24"/>
          <w:lang w:val="en-US"/>
        </w:rPr>
        <w:t>Арматуростроение</w:t>
      </w:r>
      <w:proofErr w:type="spellEnd"/>
      <w:r w:rsidR="00543EC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sectPr w:rsidR="00C702BA" w:rsidRPr="00543EC4" w:rsidSect="00A07AC1">
      <w:headerReference w:type="default" r:id="rId15"/>
      <w:pgSz w:w="11906" w:h="16838"/>
      <w:pgMar w:top="1440" w:right="991" w:bottom="1440" w:left="1276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C2" w:rsidRDefault="006D56C2">
      <w:pPr>
        <w:spacing w:after="0" w:line="240" w:lineRule="auto"/>
      </w:pPr>
      <w:r>
        <w:separator/>
      </w:r>
    </w:p>
  </w:endnote>
  <w:endnote w:type="continuationSeparator" w:id="0">
    <w:p w:rsidR="006D56C2" w:rsidRDefault="006D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liss Pro">
    <w:altName w:val="Times New Roman"/>
    <w:panose1 w:val="00000000000000000000"/>
    <w:charset w:val="00"/>
    <w:family w:val="roman"/>
    <w:notTrueType/>
    <w:pitch w:val="default"/>
  </w:font>
  <w:font w:name="Bliss Pro Medium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C2" w:rsidRDefault="006D56C2">
      <w:pPr>
        <w:spacing w:after="0" w:line="240" w:lineRule="auto"/>
      </w:pPr>
      <w:r>
        <w:separator/>
      </w:r>
    </w:p>
  </w:footnote>
  <w:footnote w:type="continuationSeparator" w:id="0">
    <w:p w:rsidR="006D56C2" w:rsidRDefault="006D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A" w:rsidRDefault="002B209B">
    <w:pPr>
      <w:pStyle w:val="aa"/>
    </w:pPr>
    <w:r>
      <w:rPr>
        <w:noProof/>
        <w:lang w:eastAsia="ru-RU"/>
      </w:rPr>
      <w:drawing>
        <wp:anchor distT="0" distB="0" distL="0" distR="0" simplePos="0" relativeHeight="3" behindDoc="1" locked="0" layoutInCell="1" allowOverlap="1" wp14:anchorId="7051BA3D" wp14:editId="0A62ACC6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7559675" cy="10692765"/>
          <wp:effectExtent l="0" t="0" r="0" b="0"/>
          <wp:wrapNone/>
          <wp:docPr id="1" name="WordPictureWatermark439379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3937955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58920" cy="10692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GOPtW7KhGxkHaKmxshB+ncILRtk=" w:salt="V0r9YH3M5TEXNytxybDbP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FA"/>
    <w:rsid w:val="000344E5"/>
    <w:rsid w:val="00040627"/>
    <w:rsid w:val="0006675E"/>
    <w:rsid w:val="00092250"/>
    <w:rsid w:val="000A0D30"/>
    <w:rsid w:val="000B1915"/>
    <w:rsid w:val="000C3C56"/>
    <w:rsid w:val="000C72AB"/>
    <w:rsid w:val="000C78DD"/>
    <w:rsid w:val="00135D19"/>
    <w:rsid w:val="00144D69"/>
    <w:rsid w:val="00150D94"/>
    <w:rsid w:val="00181924"/>
    <w:rsid w:val="001843EB"/>
    <w:rsid w:val="00187661"/>
    <w:rsid w:val="001A0603"/>
    <w:rsid w:val="001C1CD7"/>
    <w:rsid w:val="001D20F7"/>
    <w:rsid w:val="00222CC2"/>
    <w:rsid w:val="0024329D"/>
    <w:rsid w:val="002570F5"/>
    <w:rsid w:val="00264885"/>
    <w:rsid w:val="002975A5"/>
    <w:rsid w:val="002B209B"/>
    <w:rsid w:val="002D4276"/>
    <w:rsid w:val="00331759"/>
    <w:rsid w:val="003D78E9"/>
    <w:rsid w:val="003F2809"/>
    <w:rsid w:val="003F652B"/>
    <w:rsid w:val="00465FE6"/>
    <w:rsid w:val="00481482"/>
    <w:rsid w:val="0049161E"/>
    <w:rsid w:val="004C4C47"/>
    <w:rsid w:val="004D1B53"/>
    <w:rsid w:val="004D5667"/>
    <w:rsid w:val="004D6672"/>
    <w:rsid w:val="0053676E"/>
    <w:rsid w:val="00543EC4"/>
    <w:rsid w:val="00560DBE"/>
    <w:rsid w:val="00585B06"/>
    <w:rsid w:val="00586980"/>
    <w:rsid w:val="005E64B5"/>
    <w:rsid w:val="005F0D6F"/>
    <w:rsid w:val="005F7BF8"/>
    <w:rsid w:val="00610DA0"/>
    <w:rsid w:val="00634BD1"/>
    <w:rsid w:val="006819CF"/>
    <w:rsid w:val="006D56C2"/>
    <w:rsid w:val="006E38DA"/>
    <w:rsid w:val="0071537B"/>
    <w:rsid w:val="007359DA"/>
    <w:rsid w:val="00742DDB"/>
    <w:rsid w:val="0075064C"/>
    <w:rsid w:val="007A58FA"/>
    <w:rsid w:val="0080666B"/>
    <w:rsid w:val="0082072F"/>
    <w:rsid w:val="00840825"/>
    <w:rsid w:val="0084420A"/>
    <w:rsid w:val="008A2BAC"/>
    <w:rsid w:val="008B0352"/>
    <w:rsid w:val="008D5F01"/>
    <w:rsid w:val="008D7455"/>
    <w:rsid w:val="00900B7B"/>
    <w:rsid w:val="00912D1F"/>
    <w:rsid w:val="00924D74"/>
    <w:rsid w:val="009355D7"/>
    <w:rsid w:val="009506AC"/>
    <w:rsid w:val="009C4672"/>
    <w:rsid w:val="00A07AC1"/>
    <w:rsid w:val="00A33490"/>
    <w:rsid w:val="00A534EE"/>
    <w:rsid w:val="00A609CE"/>
    <w:rsid w:val="00A60F51"/>
    <w:rsid w:val="00B2498A"/>
    <w:rsid w:val="00B338C9"/>
    <w:rsid w:val="00B42ACA"/>
    <w:rsid w:val="00B63E84"/>
    <w:rsid w:val="00B71AA0"/>
    <w:rsid w:val="00B94E22"/>
    <w:rsid w:val="00BD6A88"/>
    <w:rsid w:val="00BE6AD5"/>
    <w:rsid w:val="00C0513D"/>
    <w:rsid w:val="00C11ED4"/>
    <w:rsid w:val="00C403B2"/>
    <w:rsid w:val="00C702BA"/>
    <w:rsid w:val="00C83331"/>
    <w:rsid w:val="00CB6D24"/>
    <w:rsid w:val="00CE66F7"/>
    <w:rsid w:val="00D01755"/>
    <w:rsid w:val="00D51603"/>
    <w:rsid w:val="00DD5CE9"/>
    <w:rsid w:val="00DE7B49"/>
    <w:rsid w:val="00DF26D6"/>
    <w:rsid w:val="00E23E52"/>
    <w:rsid w:val="00E51760"/>
    <w:rsid w:val="00E64EE4"/>
    <w:rsid w:val="00E8217F"/>
    <w:rsid w:val="00EA50F8"/>
    <w:rsid w:val="00EB12A6"/>
    <w:rsid w:val="00EB6D5F"/>
    <w:rsid w:val="00F0099E"/>
    <w:rsid w:val="00F3069A"/>
    <w:rsid w:val="00F36C3B"/>
    <w:rsid w:val="00F56BAE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16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6CC5"/>
  </w:style>
  <w:style w:type="character" w:customStyle="1" w:styleId="a4">
    <w:name w:val="Нижний колонтитул Знак"/>
    <w:basedOn w:val="a0"/>
    <w:uiPriority w:val="99"/>
    <w:qFormat/>
    <w:rsid w:val="00016CC5"/>
  </w:style>
  <w:style w:type="character" w:customStyle="1" w:styleId="10">
    <w:name w:val="Заголовок 1 Знак"/>
    <w:basedOn w:val="a0"/>
    <w:link w:val="1"/>
    <w:uiPriority w:val="9"/>
    <w:qFormat/>
    <w:rsid w:val="00016CC5"/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EE4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442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16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6CC5"/>
  </w:style>
  <w:style w:type="character" w:customStyle="1" w:styleId="a4">
    <w:name w:val="Нижний колонтитул Знак"/>
    <w:basedOn w:val="a0"/>
    <w:uiPriority w:val="99"/>
    <w:qFormat/>
    <w:rsid w:val="00016CC5"/>
  </w:style>
  <w:style w:type="character" w:customStyle="1" w:styleId="10">
    <w:name w:val="Заголовок 1 Знак"/>
    <w:basedOn w:val="a0"/>
    <w:link w:val="1"/>
    <w:uiPriority w:val="9"/>
    <w:qFormat/>
    <w:rsid w:val="00016CC5"/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EE4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44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200180928&amp;point=mark=31FJ9303VVVVVC3NJNF9O0IDOC891DOK4CF2O74AJ62KV45UP1ROCVMK" TargetMode="External"/><Relationship Id="rId13" Type="http://schemas.openxmlformats.org/officeDocument/2006/relationships/hyperlink" Target="kodeks://link/d?nd=120001245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kodeks://link/d?nd=120010730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120000697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kodeks://link/d?nd=1200180715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1200180540" TargetMode="External"/><Relationship Id="rId14" Type="http://schemas.openxmlformats.org/officeDocument/2006/relationships/hyperlink" Target="kodeks://link/d?nd=120000806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презентации">
  <a:themeElements>
    <a:clrScheme name="Кодекс">
      <a:dk1>
        <a:srgbClr val="2D2B2B"/>
      </a:dk1>
      <a:lt1>
        <a:sysClr val="window" lastClr="FFFFFF"/>
      </a:lt1>
      <a:dk2>
        <a:srgbClr val="787272"/>
      </a:dk2>
      <a:lt2>
        <a:srgbClr val="EBEAEA"/>
      </a:lt2>
      <a:accent1>
        <a:srgbClr val="D22630"/>
      </a:accent1>
      <a:accent2>
        <a:srgbClr val="0057B8"/>
      </a:accent2>
      <a:accent3>
        <a:srgbClr val="009CDE"/>
      </a:accent3>
      <a:accent4>
        <a:srgbClr val="FFC000"/>
      </a:accent4>
      <a:accent5>
        <a:srgbClr val="FC5908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одекс">
      <a:majorFont>
        <a:latin typeface="Bliss Pro Medium"/>
        <a:ea typeface=""/>
        <a:cs typeface=""/>
      </a:majorFont>
      <a:minorFont>
        <a:latin typeface="Blis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Тема презентации" id="{F37C8803-C7EA-4B32-A30B-383FC03B6723}" vid="{9A0D2CD8-E946-49F4-B30B-C5709B566B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663DC-A890-44ED-B101-EAAD233F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543</Words>
  <Characters>3096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Ахмарова Альфия Рафиковна</cp:lastModifiedBy>
  <cp:revision>19</cp:revision>
  <cp:lastPrinted>2021-04-05T08:59:00Z</cp:lastPrinted>
  <dcterms:created xsi:type="dcterms:W3CDTF">2021-09-07T07:01:00Z</dcterms:created>
  <dcterms:modified xsi:type="dcterms:W3CDTF">2021-11-29T12:04:00Z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